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INTERCAMBIO DE MENÚS ENTRE GUADALAJARA Y CDMX</w:t>
      </w:r>
    </w:p>
    <w:p w:rsidR="00000000" w:rsidDel="00000000" w:rsidP="00000000" w:rsidRDefault="00000000" w:rsidRPr="00000000" w14:paraId="00000003">
      <w:pPr>
        <w:jc w:val="both"/>
        <w:rPr>
          <w:b w:val="1"/>
          <w:sz w:val="18"/>
          <w:szCs w:val="18"/>
        </w:rPr>
      </w:pPr>
      <w:r w:rsidDel="00000000" w:rsidR="00000000" w:rsidRPr="00000000">
        <w:rPr>
          <w:rtl w:val="0"/>
        </w:rPr>
      </w:r>
    </w:p>
    <w:p w:rsidR="00000000" w:rsidDel="00000000" w:rsidP="00000000" w:rsidRDefault="00000000" w:rsidRPr="00000000" w14:paraId="00000004">
      <w:pPr>
        <w:shd w:fill="ffffff" w:val="clear"/>
        <w:jc w:val="both"/>
        <w:rPr>
          <w:color w:val="222222"/>
        </w:rPr>
      </w:pPr>
      <w:r w:rsidDel="00000000" w:rsidR="00000000" w:rsidRPr="00000000">
        <w:rPr>
          <w:color w:val="222222"/>
          <w:rtl w:val="0"/>
        </w:rPr>
        <w:t xml:space="preserve">Casa Dragones se une este viernes 1 de mayo a una iniciativa para apoyar a dos de los restaurantes más icónicos de Guadalajara y CDMX. </w:t>
      </w:r>
    </w:p>
    <w:p w:rsidR="00000000" w:rsidDel="00000000" w:rsidP="00000000" w:rsidRDefault="00000000" w:rsidRPr="00000000" w14:paraId="00000005">
      <w:pPr>
        <w:shd w:fill="ffffff" w:val="clear"/>
        <w:jc w:val="both"/>
        <w:rPr>
          <w:color w:val="222222"/>
        </w:rPr>
      </w:pPr>
      <w:r w:rsidDel="00000000" w:rsidR="00000000" w:rsidRPr="00000000">
        <w:rPr>
          <w:rtl w:val="0"/>
        </w:rPr>
      </w:r>
    </w:p>
    <w:p w:rsidR="00000000" w:rsidDel="00000000" w:rsidP="00000000" w:rsidRDefault="00000000" w:rsidRPr="00000000" w14:paraId="00000006">
      <w:pPr>
        <w:shd w:fill="ffffff" w:val="clear"/>
        <w:jc w:val="both"/>
        <w:rPr>
          <w:color w:val="222222"/>
        </w:rPr>
      </w:pPr>
      <w:r w:rsidDel="00000000" w:rsidR="00000000" w:rsidRPr="00000000">
        <w:rPr>
          <w:color w:val="222222"/>
          <w:rtl w:val="0"/>
        </w:rPr>
        <w:t xml:space="preserve">Se trata de</w:t>
      </w:r>
      <w:r w:rsidDel="00000000" w:rsidR="00000000" w:rsidRPr="00000000">
        <w:rPr>
          <w:b w:val="1"/>
          <w:color w:val="222222"/>
          <w:rtl w:val="0"/>
        </w:rPr>
        <w:t xml:space="preserve"> la primera edición de Correspondencias</w:t>
      </w:r>
      <w:r w:rsidDel="00000000" w:rsidR="00000000" w:rsidRPr="00000000">
        <w:rPr>
          <w:color w:val="222222"/>
          <w:rtl w:val="0"/>
        </w:rPr>
        <w:t xml:space="preserve">, una iniciativa que quiere generar vínculos, solidaridad e intercambio de saberes y sabores. </w:t>
      </w:r>
    </w:p>
    <w:p w:rsidR="00000000" w:rsidDel="00000000" w:rsidP="00000000" w:rsidRDefault="00000000" w:rsidRPr="00000000" w14:paraId="00000007">
      <w:pPr>
        <w:shd w:fill="ffffff" w:val="clear"/>
        <w:jc w:val="both"/>
        <w:rPr>
          <w:color w:val="222222"/>
        </w:rPr>
      </w:pPr>
      <w:r w:rsidDel="00000000" w:rsidR="00000000" w:rsidRPr="00000000">
        <w:rPr>
          <w:rtl w:val="0"/>
        </w:rPr>
      </w:r>
    </w:p>
    <w:p w:rsidR="00000000" w:rsidDel="00000000" w:rsidP="00000000" w:rsidRDefault="00000000" w:rsidRPr="00000000" w14:paraId="00000008">
      <w:pPr>
        <w:shd w:fill="ffffff" w:val="clear"/>
        <w:jc w:val="both"/>
        <w:rPr>
          <w:color w:val="222222"/>
        </w:rPr>
      </w:pPr>
      <w:r w:rsidDel="00000000" w:rsidR="00000000" w:rsidRPr="00000000">
        <w:rPr>
          <w:color w:val="222222"/>
          <w:rtl w:val="0"/>
        </w:rPr>
        <w:t xml:space="preserve">En esta ocasión el Restaurante </w:t>
      </w:r>
      <w:hyperlink r:id="rId6">
        <w:r w:rsidDel="00000000" w:rsidR="00000000" w:rsidRPr="00000000">
          <w:rPr>
            <w:b w:val="1"/>
            <w:color w:val="1155cc"/>
            <w:u w:val="single"/>
            <w:rtl w:val="0"/>
          </w:rPr>
          <w:t xml:space="preserve">Rosetta</w:t>
        </w:r>
      </w:hyperlink>
      <w:r w:rsidDel="00000000" w:rsidR="00000000" w:rsidRPr="00000000">
        <w:rPr>
          <w:b w:val="1"/>
          <w:color w:val="222222"/>
          <w:rtl w:val="0"/>
        </w:rPr>
        <w:t xml:space="preserve">, en CDMX</w:t>
      </w:r>
      <w:r w:rsidDel="00000000" w:rsidR="00000000" w:rsidRPr="00000000">
        <w:rPr>
          <w:color w:val="222222"/>
          <w:rtl w:val="0"/>
        </w:rPr>
        <w:t xml:space="preserve"> y </w:t>
      </w:r>
      <w:hyperlink r:id="rId7">
        <w:r w:rsidDel="00000000" w:rsidR="00000000" w:rsidRPr="00000000">
          <w:rPr>
            <w:b w:val="1"/>
            <w:color w:val="1155cc"/>
            <w:u w:val="single"/>
            <w:rtl w:val="0"/>
          </w:rPr>
          <w:t xml:space="preserve">Alcalde</w:t>
        </w:r>
      </w:hyperlink>
      <w:r w:rsidDel="00000000" w:rsidR="00000000" w:rsidRPr="00000000">
        <w:rPr>
          <w:b w:val="1"/>
          <w:color w:val="222222"/>
          <w:rtl w:val="0"/>
        </w:rPr>
        <w:t xml:space="preserve">, en Guadalajara</w:t>
      </w:r>
      <w:r w:rsidDel="00000000" w:rsidR="00000000" w:rsidRPr="00000000">
        <w:rPr>
          <w:color w:val="222222"/>
          <w:rtl w:val="0"/>
        </w:rPr>
        <w:t xml:space="preserve">, comparten sus menús en intercambio, disponibles bajo pedido directo en estos restaurantes. </w:t>
      </w:r>
    </w:p>
    <w:p w:rsidR="00000000" w:rsidDel="00000000" w:rsidP="00000000" w:rsidRDefault="00000000" w:rsidRPr="00000000" w14:paraId="00000009">
      <w:pPr>
        <w:shd w:fill="ffffff" w:val="clear"/>
        <w:jc w:val="both"/>
        <w:rPr>
          <w:color w:val="222222"/>
        </w:rPr>
      </w:pPr>
      <w:r w:rsidDel="00000000" w:rsidR="00000000" w:rsidRPr="00000000">
        <w:rPr>
          <w:rtl w:val="0"/>
        </w:rPr>
      </w:r>
    </w:p>
    <w:p w:rsidR="00000000" w:rsidDel="00000000" w:rsidP="00000000" w:rsidRDefault="00000000" w:rsidRPr="00000000" w14:paraId="0000000A">
      <w:pPr>
        <w:shd w:fill="ffffff" w:val="clear"/>
        <w:jc w:val="both"/>
        <w:rPr>
          <w:color w:val="222222"/>
        </w:rPr>
      </w:pPr>
      <w:r w:rsidDel="00000000" w:rsidR="00000000" w:rsidRPr="00000000">
        <w:rPr>
          <w:color w:val="222222"/>
          <w:rtl w:val="0"/>
        </w:rPr>
        <w:t xml:space="preserve">Rosetta está encabezado por la chef </w:t>
      </w:r>
      <w:r w:rsidDel="00000000" w:rsidR="00000000" w:rsidRPr="00000000">
        <w:rPr>
          <w:b w:val="1"/>
          <w:color w:val="222222"/>
          <w:rtl w:val="0"/>
        </w:rPr>
        <w:t xml:space="preserve">Elena Reygadas,</w:t>
      </w:r>
      <w:r w:rsidDel="00000000" w:rsidR="00000000" w:rsidRPr="00000000">
        <w:rPr>
          <w:color w:val="222222"/>
          <w:rtl w:val="0"/>
        </w:rPr>
        <w:t xml:space="preserve"> quien en 2014 fue nombrada la Mejor Chef por los Latin America’s 50 Best Restaurants, y su restaurante también se ha incluido en cuatro ocasiones en este prestigioso listado. Por su parte, el chef </w:t>
      </w:r>
      <w:r w:rsidDel="00000000" w:rsidR="00000000" w:rsidRPr="00000000">
        <w:rPr>
          <w:b w:val="1"/>
          <w:color w:val="222222"/>
          <w:rtl w:val="0"/>
        </w:rPr>
        <w:t xml:space="preserve">Paco Ruano</w:t>
      </w:r>
      <w:r w:rsidDel="00000000" w:rsidR="00000000" w:rsidRPr="00000000">
        <w:rPr>
          <w:color w:val="222222"/>
          <w:rtl w:val="0"/>
        </w:rPr>
        <w:t xml:space="preserve"> dirige Alcalde, el cual ganó el reconocimiento </w:t>
      </w:r>
      <w:r w:rsidDel="00000000" w:rsidR="00000000" w:rsidRPr="00000000">
        <w:rPr>
          <w:i w:val="1"/>
          <w:color w:val="222222"/>
          <w:rtl w:val="0"/>
        </w:rPr>
        <w:t xml:space="preserve">One To Watch 2016</w:t>
      </w:r>
      <w:r w:rsidDel="00000000" w:rsidR="00000000" w:rsidRPr="00000000">
        <w:rPr>
          <w:color w:val="222222"/>
          <w:rtl w:val="0"/>
        </w:rPr>
        <w:t xml:space="preserve">, otorgado por Latin America’s 50 Best Restaurants, que considera al restaurante como una estrella en ascenso.</w:t>
      </w:r>
    </w:p>
    <w:p w:rsidR="00000000" w:rsidDel="00000000" w:rsidP="00000000" w:rsidRDefault="00000000" w:rsidRPr="00000000" w14:paraId="0000000B">
      <w:pPr>
        <w:shd w:fill="ffffff" w:val="clear"/>
        <w:jc w:val="both"/>
        <w:rPr>
          <w:color w:val="222222"/>
        </w:rPr>
      </w:pPr>
      <w:r w:rsidDel="00000000" w:rsidR="00000000" w:rsidRPr="00000000">
        <w:rPr>
          <w:rtl w:val="0"/>
        </w:rPr>
      </w:r>
    </w:p>
    <w:p w:rsidR="00000000" w:rsidDel="00000000" w:rsidP="00000000" w:rsidRDefault="00000000" w:rsidRPr="00000000" w14:paraId="0000000C">
      <w:pPr>
        <w:shd w:fill="ffffff" w:val="clear"/>
        <w:jc w:val="both"/>
        <w:rPr>
          <w:color w:val="222222"/>
        </w:rPr>
      </w:pPr>
      <w:r w:rsidDel="00000000" w:rsidR="00000000" w:rsidRPr="00000000">
        <w:rPr>
          <w:color w:val="222222"/>
          <w:rtl w:val="0"/>
        </w:rPr>
        <w:t xml:space="preserve">Así es como esta unión entre dos joyas gastronómicas ofrecerá el menú creado para Rosetta en el restaurante Alcalde que, a su vez, compartirá parte de sus deliciosas recetas para que formen parte del icónico restaurante en CDMX. </w:t>
      </w:r>
    </w:p>
    <w:p w:rsidR="00000000" w:rsidDel="00000000" w:rsidP="00000000" w:rsidRDefault="00000000" w:rsidRPr="00000000" w14:paraId="0000000D">
      <w:pPr>
        <w:shd w:fill="ffffff" w:val="clear"/>
        <w:jc w:val="both"/>
        <w:rPr>
          <w:color w:val="222222"/>
        </w:rPr>
      </w:pPr>
      <w:r w:rsidDel="00000000" w:rsidR="00000000" w:rsidRPr="00000000">
        <w:rPr>
          <w:rtl w:val="0"/>
        </w:rPr>
      </w:r>
    </w:p>
    <w:p w:rsidR="00000000" w:rsidDel="00000000" w:rsidP="00000000" w:rsidRDefault="00000000" w:rsidRPr="00000000" w14:paraId="0000000E">
      <w:pPr>
        <w:shd w:fill="ffffff" w:val="clear"/>
        <w:jc w:val="both"/>
        <w:rPr>
          <w:color w:val="222222"/>
        </w:rPr>
      </w:pPr>
      <w:r w:rsidDel="00000000" w:rsidR="00000000" w:rsidRPr="00000000">
        <w:rPr>
          <w:color w:val="222222"/>
          <w:rtl w:val="0"/>
        </w:rPr>
        <w:t xml:space="preserve">Si te encuentras en la CDMX o en Guadalajara, no pierdas la oportunidad de probar estos menús y disfrutar de media botella de Casa Dragones Blanco. </w:t>
      </w:r>
    </w:p>
    <w:p w:rsidR="00000000" w:rsidDel="00000000" w:rsidP="00000000" w:rsidRDefault="00000000" w:rsidRPr="00000000" w14:paraId="0000000F">
      <w:pPr>
        <w:shd w:fill="ffffff" w:val="clear"/>
        <w:jc w:val="both"/>
        <w:rPr>
          <w:color w:val="222222"/>
        </w:rPr>
      </w:pPr>
      <w:r w:rsidDel="00000000" w:rsidR="00000000" w:rsidRPr="00000000">
        <w:rPr>
          <w:rtl w:val="0"/>
        </w:rPr>
      </w:r>
    </w:p>
    <w:p w:rsidR="00000000" w:rsidDel="00000000" w:rsidP="00000000" w:rsidRDefault="00000000" w:rsidRPr="00000000" w14:paraId="00000010">
      <w:pPr>
        <w:shd w:fill="ffffff" w:val="clear"/>
        <w:jc w:val="both"/>
        <w:rPr>
          <w:b w:val="1"/>
          <w:color w:val="222222"/>
        </w:rPr>
      </w:pPr>
      <w:r w:rsidDel="00000000" w:rsidR="00000000" w:rsidRPr="00000000">
        <w:rPr>
          <w:b w:val="1"/>
          <w:color w:val="222222"/>
          <w:rtl w:val="0"/>
        </w:rPr>
        <w:t xml:space="preserve">Menú de Paco Ruano preparado en Rosetta, Ciudad de México:</w:t>
      </w:r>
    </w:p>
    <w:p w:rsidR="00000000" w:rsidDel="00000000" w:rsidP="00000000" w:rsidRDefault="00000000" w:rsidRPr="00000000" w14:paraId="00000011">
      <w:pPr>
        <w:shd w:fill="ffffff" w:val="clear"/>
        <w:jc w:val="both"/>
        <w:rPr>
          <w:color w:val="222222"/>
        </w:rPr>
      </w:pPr>
      <w:r w:rsidDel="00000000" w:rsidR="00000000" w:rsidRPr="00000000">
        <w:rPr>
          <w:rtl w:val="0"/>
        </w:rPr>
      </w:r>
    </w:p>
    <w:p w:rsidR="00000000" w:rsidDel="00000000" w:rsidP="00000000" w:rsidRDefault="00000000" w:rsidRPr="00000000" w14:paraId="00000012">
      <w:pPr>
        <w:numPr>
          <w:ilvl w:val="0"/>
          <w:numId w:val="2"/>
        </w:numPr>
        <w:shd w:fill="ffffff" w:val="clear"/>
        <w:ind w:left="720" w:hanging="360"/>
        <w:jc w:val="both"/>
        <w:rPr>
          <w:color w:val="222222"/>
        </w:rPr>
      </w:pPr>
      <w:r w:rsidDel="00000000" w:rsidR="00000000" w:rsidRPr="00000000">
        <w:rPr>
          <w:color w:val="222222"/>
          <w:rtl w:val="0"/>
        </w:rPr>
        <w:t xml:space="preserve">Burrata, nopal y hierbabuena </w:t>
      </w:r>
      <w:r w:rsidDel="00000000" w:rsidR="00000000" w:rsidRPr="00000000">
        <w:rPr>
          <w:rtl w:val="0"/>
        </w:rPr>
      </w:r>
    </w:p>
    <w:p w:rsidR="00000000" w:rsidDel="00000000" w:rsidP="00000000" w:rsidRDefault="00000000" w:rsidRPr="00000000" w14:paraId="00000013">
      <w:pPr>
        <w:numPr>
          <w:ilvl w:val="0"/>
          <w:numId w:val="2"/>
        </w:numPr>
        <w:shd w:fill="ffffff" w:val="clear"/>
        <w:ind w:left="720" w:hanging="360"/>
        <w:jc w:val="both"/>
        <w:rPr>
          <w:color w:val="222222"/>
        </w:rPr>
      </w:pPr>
      <w:r w:rsidDel="00000000" w:rsidR="00000000" w:rsidRPr="00000000">
        <w:rPr>
          <w:color w:val="222222"/>
          <w:rtl w:val="0"/>
        </w:rPr>
        <w:t xml:space="preserve">Pulpo al Ajillo</w:t>
      </w:r>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jc w:val="both"/>
        <w:rPr>
          <w:color w:val="222222"/>
        </w:rPr>
      </w:pPr>
      <w:r w:rsidDel="00000000" w:rsidR="00000000" w:rsidRPr="00000000">
        <w:rPr>
          <w:color w:val="222222"/>
          <w:rtl w:val="0"/>
        </w:rPr>
        <w:t xml:space="preserve">Short Rib en su jugo</w:t>
      </w:r>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jc w:val="both"/>
        <w:rPr>
          <w:color w:val="222222"/>
        </w:rPr>
      </w:pPr>
      <w:r w:rsidDel="00000000" w:rsidR="00000000" w:rsidRPr="00000000">
        <w:rPr>
          <w:color w:val="222222"/>
          <w:rtl w:val="0"/>
        </w:rPr>
        <w:t xml:space="preserve">Arroz con Leche</w:t>
      </w:r>
      <w:r w:rsidDel="00000000" w:rsidR="00000000" w:rsidRPr="00000000">
        <w:rPr>
          <w:rtl w:val="0"/>
        </w:rPr>
      </w:r>
    </w:p>
    <w:p w:rsidR="00000000" w:rsidDel="00000000" w:rsidP="00000000" w:rsidRDefault="00000000" w:rsidRPr="00000000" w14:paraId="00000016">
      <w:pPr>
        <w:shd w:fill="ffffff" w:val="clear"/>
        <w:jc w:val="both"/>
        <w:rPr>
          <w:color w:val="222222"/>
        </w:rPr>
      </w:pPr>
      <w:r w:rsidDel="00000000" w:rsidR="00000000" w:rsidRPr="00000000">
        <w:rPr>
          <w:rtl w:val="0"/>
        </w:rPr>
      </w:r>
    </w:p>
    <w:p w:rsidR="00000000" w:rsidDel="00000000" w:rsidP="00000000" w:rsidRDefault="00000000" w:rsidRPr="00000000" w14:paraId="00000017">
      <w:pPr>
        <w:shd w:fill="ffffff" w:val="clear"/>
        <w:jc w:val="both"/>
        <w:rPr>
          <w:b w:val="1"/>
          <w:color w:val="222222"/>
        </w:rPr>
      </w:pPr>
      <w:r w:rsidDel="00000000" w:rsidR="00000000" w:rsidRPr="00000000">
        <w:rPr>
          <w:b w:val="1"/>
          <w:color w:val="222222"/>
          <w:rtl w:val="0"/>
        </w:rPr>
        <w:t xml:space="preserve">Menú de Elena Reygadas preparado en Alcalde, Guadalajara:</w:t>
      </w:r>
    </w:p>
    <w:p w:rsidR="00000000" w:rsidDel="00000000" w:rsidP="00000000" w:rsidRDefault="00000000" w:rsidRPr="00000000" w14:paraId="00000018">
      <w:pPr>
        <w:shd w:fill="ffffff" w:val="clear"/>
        <w:jc w:val="both"/>
        <w:rPr>
          <w:color w:val="222222"/>
        </w:rPr>
      </w:pPr>
      <w:r w:rsidDel="00000000" w:rsidR="00000000" w:rsidRPr="00000000">
        <w:rPr>
          <w:rtl w:val="0"/>
        </w:rPr>
      </w:r>
    </w:p>
    <w:p w:rsidR="00000000" w:rsidDel="00000000" w:rsidP="00000000" w:rsidRDefault="00000000" w:rsidRPr="00000000" w14:paraId="00000019">
      <w:pPr>
        <w:numPr>
          <w:ilvl w:val="0"/>
          <w:numId w:val="1"/>
        </w:numPr>
        <w:shd w:fill="ffffff" w:val="clear"/>
        <w:ind w:left="720" w:hanging="360"/>
        <w:jc w:val="both"/>
        <w:rPr>
          <w:color w:val="222222"/>
        </w:rPr>
      </w:pPr>
      <w:r w:rsidDel="00000000" w:rsidR="00000000" w:rsidRPr="00000000">
        <w:rPr>
          <w:color w:val="222222"/>
          <w:rtl w:val="0"/>
        </w:rPr>
        <w:t xml:space="preserve">Endivias, limón amarillo, almendra y vainilla</w:t>
      </w:r>
      <w:r w:rsidDel="00000000" w:rsidR="00000000" w:rsidRPr="00000000">
        <w:rPr>
          <w:rtl w:val="0"/>
        </w:rPr>
      </w:r>
    </w:p>
    <w:p w:rsidR="00000000" w:rsidDel="00000000" w:rsidP="00000000" w:rsidRDefault="00000000" w:rsidRPr="00000000" w14:paraId="0000001A">
      <w:pPr>
        <w:numPr>
          <w:ilvl w:val="0"/>
          <w:numId w:val="1"/>
        </w:numPr>
        <w:shd w:fill="ffffff" w:val="clear"/>
        <w:ind w:left="720" w:hanging="360"/>
        <w:jc w:val="both"/>
        <w:rPr>
          <w:color w:val="222222"/>
        </w:rPr>
      </w:pPr>
      <w:r w:rsidDel="00000000" w:rsidR="00000000" w:rsidRPr="00000000">
        <w:rPr>
          <w:color w:val="222222"/>
          <w:rtl w:val="0"/>
        </w:rPr>
        <w:t xml:space="preserve">Tortelloni de Tallegio y consomé de verduras tatemadas</w:t>
      </w:r>
      <w:r w:rsidDel="00000000" w:rsidR="00000000" w:rsidRPr="00000000">
        <w:rPr>
          <w:rtl w:val="0"/>
        </w:rPr>
      </w:r>
    </w:p>
    <w:p w:rsidR="00000000" w:rsidDel="00000000" w:rsidP="00000000" w:rsidRDefault="00000000" w:rsidRPr="00000000" w14:paraId="0000001B">
      <w:pPr>
        <w:numPr>
          <w:ilvl w:val="0"/>
          <w:numId w:val="1"/>
        </w:numPr>
        <w:shd w:fill="ffffff" w:val="clear"/>
        <w:ind w:left="720" w:hanging="360"/>
        <w:jc w:val="both"/>
        <w:rPr>
          <w:color w:val="222222"/>
        </w:rPr>
      </w:pPr>
      <w:r w:rsidDel="00000000" w:rsidR="00000000" w:rsidRPr="00000000">
        <w:rPr>
          <w:color w:val="222222"/>
          <w:rtl w:val="0"/>
        </w:rPr>
        <w:t xml:space="preserve">Short Rib braseado con polenta rústica</w:t>
      </w:r>
      <w:r w:rsidDel="00000000" w:rsidR="00000000" w:rsidRPr="00000000">
        <w:rPr>
          <w:rtl w:val="0"/>
        </w:rPr>
      </w:r>
    </w:p>
    <w:p w:rsidR="00000000" w:rsidDel="00000000" w:rsidP="00000000" w:rsidRDefault="00000000" w:rsidRPr="00000000" w14:paraId="0000001C">
      <w:pPr>
        <w:numPr>
          <w:ilvl w:val="0"/>
          <w:numId w:val="1"/>
        </w:numPr>
        <w:shd w:fill="ffffff" w:val="clear"/>
        <w:ind w:left="720" w:hanging="360"/>
        <w:jc w:val="both"/>
        <w:rPr>
          <w:color w:val="222222"/>
        </w:rPr>
      </w:pPr>
      <w:r w:rsidDel="00000000" w:rsidR="00000000" w:rsidRPr="00000000">
        <w:rPr>
          <w:color w:val="222222"/>
          <w:rtl w:val="0"/>
        </w:rPr>
        <w:t xml:space="preserve">Mamey, pixtle y taxcalate</w:t>
      </w:r>
      <w:r w:rsidDel="00000000" w:rsidR="00000000" w:rsidRPr="00000000">
        <w:rPr>
          <w:rtl w:val="0"/>
        </w:rPr>
      </w:r>
    </w:p>
    <w:p w:rsidR="00000000" w:rsidDel="00000000" w:rsidP="00000000" w:rsidRDefault="00000000" w:rsidRPr="00000000" w14:paraId="0000001D">
      <w:pPr>
        <w:shd w:fill="ffffff" w:val="clear"/>
        <w:jc w:val="both"/>
        <w:rPr>
          <w:color w:val="222222"/>
        </w:rPr>
      </w:pPr>
      <w:r w:rsidDel="00000000" w:rsidR="00000000" w:rsidRPr="00000000">
        <w:rPr>
          <w:rtl w:val="0"/>
        </w:rPr>
      </w:r>
    </w:p>
    <w:p w:rsidR="00000000" w:rsidDel="00000000" w:rsidP="00000000" w:rsidRDefault="00000000" w:rsidRPr="00000000" w14:paraId="0000001E">
      <w:pPr>
        <w:shd w:fill="ffffff" w:val="clear"/>
        <w:jc w:val="both"/>
        <w:rPr>
          <w:color w:val="222222"/>
        </w:rPr>
      </w:pPr>
      <w:r w:rsidDel="00000000" w:rsidR="00000000" w:rsidRPr="00000000">
        <w:rPr>
          <w:color w:val="222222"/>
          <w:rtl w:val="0"/>
        </w:rPr>
        <w:t xml:space="preserve">Estos menús estarán disponibles sólo este </w:t>
      </w:r>
      <w:r w:rsidDel="00000000" w:rsidR="00000000" w:rsidRPr="00000000">
        <w:rPr>
          <w:b w:val="1"/>
          <w:color w:val="222222"/>
          <w:rtl w:val="0"/>
        </w:rPr>
        <w:t xml:space="preserve">viernes 1 de mayo</w:t>
      </w:r>
      <w:r w:rsidDel="00000000" w:rsidR="00000000" w:rsidRPr="00000000">
        <w:rPr>
          <w:color w:val="222222"/>
          <w:rtl w:val="0"/>
        </w:rPr>
        <w:t xml:space="preserve"> en envío a domicilio a través de los siguientes números: </w:t>
      </w:r>
    </w:p>
    <w:p w:rsidR="00000000" w:rsidDel="00000000" w:rsidP="00000000" w:rsidRDefault="00000000" w:rsidRPr="00000000" w14:paraId="0000001F">
      <w:pPr>
        <w:shd w:fill="ffffff" w:val="clear"/>
        <w:jc w:val="both"/>
        <w:rPr>
          <w:color w:val="222222"/>
        </w:rPr>
      </w:pPr>
      <w:r w:rsidDel="00000000" w:rsidR="00000000" w:rsidRPr="00000000">
        <w:rPr>
          <w:rtl w:val="0"/>
        </w:rPr>
      </w:r>
    </w:p>
    <w:p w:rsidR="00000000" w:rsidDel="00000000" w:rsidP="00000000" w:rsidRDefault="00000000" w:rsidRPr="00000000" w14:paraId="00000020">
      <w:pPr>
        <w:shd w:fill="ffffff" w:val="clear"/>
        <w:jc w:val="both"/>
        <w:rPr>
          <w:b w:val="1"/>
          <w:color w:val="222222"/>
        </w:rPr>
      </w:pPr>
      <w:r w:rsidDel="00000000" w:rsidR="00000000" w:rsidRPr="00000000">
        <w:rPr>
          <w:b w:val="1"/>
          <w:color w:val="222222"/>
          <w:rtl w:val="0"/>
        </w:rPr>
        <w:t xml:space="preserve">Alcalde: </w:t>
      </w:r>
    </w:p>
    <w:p w:rsidR="00000000" w:rsidDel="00000000" w:rsidP="00000000" w:rsidRDefault="00000000" w:rsidRPr="00000000" w14:paraId="00000021">
      <w:pPr>
        <w:shd w:fill="ffffff" w:val="clear"/>
        <w:jc w:val="both"/>
        <w:rPr>
          <w:b w:val="1"/>
          <w:color w:val="222222"/>
        </w:rPr>
      </w:pPr>
      <w:r w:rsidDel="00000000" w:rsidR="00000000" w:rsidRPr="00000000">
        <w:rPr>
          <w:b w:val="1"/>
          <w:color w:val="222222"/>
          <w:rtl w:val="0"/>
        </w:rPr>
        <w:t xml:space="preserve">Tel: 33 36 15 74 00</w:t>
      </w:r>
    </w:p>
    <w:p w:rsidR="00000000" w:rsidDel="00000000" w:rsidP="00000000" w:rsidRDefault="00000000" w:rsidRPr="00000000" w14:paraId="00000022">
      <w:pPr>
        <w:shd w:fill="ffffff" w:val="clear"/>
        <w:jc w:val="both"/>
        <w:rPr>
          <w:b w:val="1"/>
          <w:color w:val="222222"/>
        </w:rPr>
      </w:pPr>
      <w:r w:rsidDel="00000000" w:rsidR="00000000" w:rsidRPr="00000000">
        <w:rPr>
          <w:b w:val="1"/>
          <w:color w:val="222222"/>
          <w:rtl w:val="0"/>
        </w:rPr>
        <w:t xml:space="preserve">WhatsApp:+52 33 18 31 92 08</w:t>
      </w:r>
    </w:p>
    <w:p w:rsidR="00000000" w:rsidDel="00000000" w:rsidP="00000000" w:rsidRDefault="00000000" w:rsidRPr="00000000" w14:paraId="00000023">
      <w:pPr>
        <w:shd w:fill="ffffff" w:val="clear"/>
        <w:jc w:val="both"/>
        <w:rPr>
          <w:b w:val="1"/>
          <w:color w:val="222222"/>
        </w:rPr>
      </w:pPr>
      <w:r w:rsidDel="00000000" w:rsidR="00000000" w:rsidRPr="00000000">
        <w:rPr>
          <w:rtl w:val="0"/>
        </w:rPr>
      </w:r>
    </w:p>
    <w:p w:rsidR="00000000" w:rsidDel="00000000" w:rsidP="00000000" w:rsidRDefault="00000000" w:rsidRPr="00000000" w14:paraId="00000024">
      <w:pPr>
        <w:shd w:fill="ffffff" w:val="clear"/>
        <w:jc w:val="both"/>
        <w:rPr>
          <w:b w:val="1"/>
          <w:color w:val="222222"/>
        </w:rPr>
      </w:pPr>
      <w:r w:rsidDel="00000000" w:rsidR="00000000" w:rsidRPr="00000000">
        <w:rPr>
          <w:b w:val="1"/>
          <w:color w:val="222222"/>
          <w:rtl w:val="0"/>
        </w:rPr>
        <w:t xml:space="preserve">Rosetta: </w:t>
      </w:r>
    </w:p>
    <w:p w:rsidR="00000000" w:rsidDel="00000000" w:rsidP="00000000" w:rsidRDefault="00000000" w:rsidRPr="00000000" w14:paraId="00000025">
      <w:pPr>
        <w:shd w:fill="ffffff" w:val="clear"/>
        <w:jc w:val="both"/>
        <w:rPr>
          <w:b w:val="1"/>
          <w:color w:val="222222"/>
        </w:rPr>
      </w:pPr>
      <w:r w:rsidDel="00000000" w:rsidR="00000000" w:rsidRPr="00000000">
        <w:rPr>
          <w:b w:val="1"/>
          <w:color w:val="222222"/>
          <w:rtl w:val="0"/>
        </w:rPr>
        <w:t xml:space="preserve">Tel. 55 55 33 78 04</w:t>
      </w:r>
    </w:p>
    <w:p w:rsidR="00000000" w:rsidDel="00000000" w:rsidP="00000000" w:rsidRDefault="00000000" w:rsidRPr="00000000" w14:paraId="00000026">
      <w:pPr>
        <w:shd w:fill="ffffff" w:val="clear"/>
        <w:jc w:val="both"/>
        <w:rPr>
          <w:b w:val="1"/>
          <w:color w:val="222222"/>
        </w:rPr>
      </w:pPr>
      <w:r w:rsidDel="00000000" w:rsidR="00000000" w:rsidRPr="00000000">
        <w:rPr>
          <w:b w:val="1"/>
          <w:color w:val="222222"/>
          <w:rtl w:val="0"/>
        </w:rPr>
        <w:t xml:space="preserve">WhatsApp +52 55 39 31 47 02</w:t>
      </w:r>
    </w:p>
    <w:p w:rsidR="00000000" w:rsidDel="00000000" w:rsidP="00000000" w:rsidRDefault="00000000" w:rsidRPr="00000000" w14:paraId="00000027">
      <w:pPr>
        <w:jc w:val="both"/>
        <w:rPr>
          <w:highlight w:val="yellow"/>
        </w:rPr>
      </w:pPr>
      <w:r w:rsidDel="00000000" w:rsidR="00000000" w:rsidRPr="00000000">
        <w:rPr>
          <w:rtl w:val="0"/>
        </w:rPr>
      </w:r>
    </w:p>
    <w:p w:rsidR="00000000" w:rsidDel="00000000" w:rsidP="00000000" w:rsidRDefault="00000000" w:rsidRPr="00000000" w14:paraId="00000028">
      <w:pPr>
        <w:jc w:val="both"/>
        <w:rPr>
          <w:highlight w:val="yellow"/>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Si necesitas más información sobre Casa Dragones, favor de visitar nuestra página de internet </w:t>
      </w:r>
      <w:hyperlink r:id="rId8">
        <w:r w:rsidDel="00000000" w:rsidR="00000000" w:rsidRPr="00000000">
          <w:rPr>
            <w:color w:val="1155cc"/>
            <w:u w:val="single"/>
            <w:rtl w:val="0"/>
          </w:rPr>
          <w:t xml:space="preserve">http://www.casadragones.com/</w:t>
        </w:r>
      </w:hyperlink>
      <w:r w:rsidDel="00000000" w:rsidR="00000000" w:rsidRPr="00000000">
        <w:rPr>
          <w:rtl w:val="0"/>
        </w:rPr>
        <w:t xml:space="preserve">  o síguenos en @casadragones en Facebook, Instagram o Twitter.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sz w:val="18"/>
          <w:szCs w:val="18"/>
          <w:rtl w:val="0"/>
        </w:rPr>
        <w:t xml:space="preserve">Realiza tu pedido a domicilio de Casa Dragones a través de los sitios web de La Europea, El Palacio de Hierro, Vinoteca, La Castellana Vinos América, City Market o Liverpool. </w:t>
      </w:r>
    </w:p>
    <w:p w:rsidR="00000000" w:rsidDel="00000000" w:rsidP="00000000" w:rsidRDefault="00000000" w:rsidRPr="00000000" w14:paraId="0000002E">
      <w:pPr>
        <w:jc w:val="both"/>
        <w:rPr>
          <w:b w:val="1"/>
          <w:sz w:val="18"/>
          <w:szCs w:val="18"/>
        </w:rPr>
      </w:pPr>
      <w:r w:rsidDel="00000000" w:rsidR="00000000" w:rsidRPr="00000000">
        <w:rPr>
          <w:rtl w:val="0"/>
        </w:rPr>
      </w:r>
    </w:p>
    <w:p w:rsidR="00000000" w:rsidDel="00000000" w:rsidP="00000000" w:rsidRDefault="00000000" w:rsidRPr="00000000" w14:paraId="0000002F">
      <w:pPr>
        <w:jc w:val="both"/>
        <w:rPr>
          <w:b w:val="1"/>
          <w:sz w:val="18"/>
          <w:szCs w:val="18"/>
        </w:rPr>
      </w:pPr>
      <w:r w:rsidDel="00000000" w:rsidR="00000000" w:rsidRPr="00000000">
        <w:rPr>
          <w:rtl w:val="0"/>
        </w:rPr>
      </w:r>
    </w:p>
    <w:p w:rsidR="00000000" w:rsidDel="00000000" w:rsidP="00000000" w:rsidRDefault="00000000" w:rsidRPr="00000000" w14:paraId="00000030">
      <w:pPr>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240" w:lineRule="auto"/>
        <w:jc w:val="both"/>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Para más información favor de visitar nuestra página de internet </w:t>
      </w:r>
      <w:hyperlink r:id="rId9">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r w:rsidDel="00000000" w:rsidR="00000000" w:rsidRPr="00000000">
        <w:rPr>
          <w:rtl w:val="0"/>
        </w:rPr>
      </w:r>
    </w:p>
    <w:p w:rsidR="00000000" w:rsidDel="00000000" w:rsidP="00000000" w:rsidRDefault="00000000" w:rsidRPr="00000000" w14:paraId="00000032">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Dirección: Av. Paseo de la Reforma No.26, Piso 25, Col Juárez, Delg. Cuauhtémoc, 06600, CDMX.</w:t>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Teléfono: (+52) 63921100</w:t>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C">
      <w:pPr>
        <w:jc w:val="both"/>
        <w:rPr>
          <w:sz w:val="20"/>
          <w:szCs w:val="20"/>
        </w:rPr>
      </w:pPr>
      <w:r w:rsidDel="00000000" w:rsidR="00000000" w:rsidRPr="00000000">
        <w:rPr>
          <w:sz w:val="20"/>
          <w:szCs w:val="20"/>
          <w:rtl w:val="0"/>
        </w:rPr>
        <w:t xml:space="preserve">Av. Paseo de la Reforma No.26, Piso 25, Col Juárez, Delg. Cuauhtémoc, 06600, CDMX.</w:t>
      </w:r>
    </w:p>
    <w:p w:rsidR="00000000" w:rsidDel="00000000" w:rsidP="00000000" w:rsidRDefault="00000000" w:rsidRPr="00000000" w14:paraId="0000003D">
      <w:pPr>
        <w:jc w:val="both"/>
        <w:rPr>
          <w:sz w:val="20"/>
          <w:szCs w:val="20"/>
        </w:rPr>
      </w:pPr>
      <w:r w:rsidDel="00000000" w:rsidR="00000000" w:rsidRPr="00000000">
        <w:rPr>
          <w:sz w:val="20"/>
          <w:szCs w:val="20"/>
          <w:rtl w:val="0"/>
        </w:rPr>
        <w:t xml:space="preserve">Teléfono: (+52) 63921100</w:t>
      </w:r>
    </w:p>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3F">
      <w:pPr>
        <w:jc w:val="both"/>
        <w:rPr>
          <w:sz w:val="20"/>
          <w:szCs w:val="20"/>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Av. Paseo de la Reforma No.26, Piso 25, Col Juárez, Delg. Cuauhtémoc, 06600, CDMX.</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Teléfono: (+52) 63921100</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12">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49">
      <w:pPr>
        <w:jc w:val="both"/>
        <w:rPr>
          <w:sz w:val="20"/>
          <w:szCs w:val="20"/>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sz w:val="20"/>
          <w:szCs w:val="20"/>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sectPr>
      <w:headerReference r:id="rId13" w:type="default"/>
      <w:footerReference r:id="rId14"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rmando.trucios@another.co" TargetMode="External"/><Relationship Id="rId10" Type="http://schemas.openxmlformats.org/officeDocument/2006/relationships/hyperlink" Target="mailto:yahel.perez@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sadragones.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rosetta.com.mx/" TargetMode="External"/><Relationship Id="rId7" Type="http://schemas.openxmlformats.org/officeDocument/2006/relationships/hyperlink" Target="https://alcalde.com.mx/"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